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6" w:lineRule="exact"/>
        <w:ind w:left="20"/>
        <w:outlineLvl w:val="0"/>
        <w:rPr>
          <w:rFonts w:ascii="黑体" w:eastAsia="黑体"/>
          <w:sz w:val="30"/>
          <w:lang w:eastAsia="zh-CN"/>
        </w:rPr>
      </w:pPr>
      <w:r>
        <w:rPr>
          <w:rFonts w:hint="eastAsia" w:ascii="黑体" w:eastAsia="黑体"/>
          <w:sz w:val="30"/>
          <w:lang w:eastAsia="zh-CN"/>
        </w:rPr>
        <w:t>附件</w:t>
      </w:r>
    </w:p>
    <w:p>
      <w:pPr>
        <w:spacing w:line="563" w:lineRule="exact"/>
        <w:ind w:left="20"/>
        <w:jc w:val="center"/>
        <w:outlineLvl w:val="0"/>
        <w:rPr>
          <w:rFonts w:hint="eastAsia" w:ascii="方正小标宋简体" w:hAnsi="方正小标宋简体" w:eastAsia="方正小标宋简体"/>
          <w:spacing w:val="-6"/>
          <w:w w:val="95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pacing w:val="-6"/>
          <w:w w:val="95"/>
          <w:sz w:val="44"/>
          <w:lang w:eastAsia="zh-CN"/>
        </w:rPr>
        <w:t>“建行裕农通杯”第八届浙江省大学生乡村振兴</w:t>
      </w:r>
    </w:p>
    <w:p>
      <w:pPr>
        <w:spacing w:line="563" w:lineRule="exact"/>
        <w:ind w:left="20"/>
        <w:jc w:val="center"/>
        <w:outlineLvl w:val="0"/>
        <w:rPr>
          <w:rFonts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  <w:lang w:eastAsia="zh-CN"/>
        </w:rPr>
        <w:t>创意大赛项目调研和采纳情况反馈表</w:t>
      </w:r>
    </w:p>
    <w:tbl>
      <w:tblPr>
        <w:tblStyle w:val="7"/>
        <w:tblW w:w="8711" w:type="dxa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17"/>
        <w:gridCol w:w="1950"/>
        <w:gridCol w:w="156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723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23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723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招标村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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自选村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选题类型</w:t>
            </w:r>
          </w:p>
        </w:tc>
        <w:tc>
          <w:tcPr>
            <w:tcW w:w="723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产业创意类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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乡村规划设计类</w:t>
            </w:r>
          </w:p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乡村人文公益类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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未来农业科技类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6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6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当地联系人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6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6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研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调研地点</w:t>
            </w:r>
          </w:p>
        </w:tc>
        <w:tc>
          <w:tcPr>
            <w:tcW w:w="41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调研内容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7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7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7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项目成果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基本介绍</w:t>
            </w:r>
          </w:p>
        </w:tc>
        <w:tc>
          <w:tcPr>
            <w:tcW w:w="723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当地政府对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项目成果的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反馈意见</w:t>
            </w:r>
          </w:p>
        </w:tc>
        <w:tc>
          <w:tcPr>
            <w:tcW w:w="7238" w:type="dxa"/>
            <w:gridSpan w:val="4"/>
            <w:vAlign w:val="bottom"/>
          </w:tcPr>
          <w:p>
            <w:pPr>
              <w:tabs>
                <w:tab w:val="left" w:pos="3861"/>
              </w:tabs>
              <w:spacing w:line="400" w:lineRule="exact"/>
              <w:ind w:right="2878" w:rightChars="1308"/>
              <w:jc w:val="right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单位盖章：</w:t>
            </w:r>
          </w:p>
          <w:p>
            <w:pPr>
              <w:tabs>
                <w:tab w:val="left" w:pos="3861"/>
              </w:tabs>
              <w:spacing w:line="400" w:lineRule="exact"/>
              <w:ind w:right="2878" w:rightChars="1308"/>
              <w:jc w:val="right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签名：</w:t>
            </w:r>
          </w:p>
        </w:tc>
      </w:tr>
    </w:tbl>
    <w:p>
      <w:pPr>
        <w:outlineLvl w:val="0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注：可续页。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E6"/>
    <w:rsid w:val="00111995"/>
    <w:rsid w:val="00311733"/>
    <w:rsid w:val="00365FAC"/>
    <w:rsid w:val="00392B60"/>
    <w:rsid w:val="003A563F"/>
    <w:rsid w:val="00495C3A"/>
    <w:rsid w:val="004D728C"/>
    <w:rsid w:val="007D7566"/>
    <w:rsid w:val="008143F5"/>
    <w:rsid w:val="00A21D7A"/>
    <w:rsid w:val="00A531A3"/>
    <w:rsid w:val="00A60FA4"/>
    <w:rsid w:val="00BC26E6"/>
    <w:rsid w:val="00C54BE0"/>
    <w:rsid w:val="00D44BE6"/>
    <w:rsid w:val="00D831A9"/>
    <w:rsid w:val="00E01EE7"/>
    <w:rsid w:val="00E51B6D"/>
    <w:rsid w:val="00EF6527"/>
    <w:rsid w:val="7AE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outlineLvl w:val="0"/>
    </w:pPr>
    <w:rPr>
      <w:rFonts w:ascii="宋体" w:hAnsi="宋体" w:eastAsia="宋体" w:cs="Times New Roman"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basedOn w:val="8"/>
    <w:link w:val="2"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14</TotalTime>
  <ScaleCrop>false</ScaleCrop>
  <LinksUpToDate>false</LinksUpToDate>
  <CharactersWithSpaces>238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2025-05-30T07:39:00Z</dcterms:created>
  <dc:creator>hdu</dc:creator>
  <cp:lastModifiedBy>User</cp:lastModifiedBy>
  <dcterms:modified xsi:type="dcterms:W3CDTF">2025-05-30T13:49:38Z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