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86D9D" w14:textId="77777777" w:rsidR="00EB0BC6" w:rsidRDefault="0000000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密封报价单</w:t>
      </w:r>
    </w:p>
    <w:p w14:paraId="6E21F6CD" w14:textId="6C628DDF" w:rsidR="00EB0BC6" w:rsidRPr="00E14508" w:rsidRDefault="00000000">
      <w:pPr>
        <w:spacing w:line="360" w:lineRule="auto"/>
        <w:ind w:right="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36"/>
        </w:rPr>
        <w:t>项目名称：</w:t>
      </w:r>
      <w:r w:rsidR="00E14508" w:rsidRPr="00E14508">
        <w:rPr>
          <w:rFonts w:ascii="Times New Roman" w:hAnsi="Times New Roman" w:cs="Times New Roman" w:hint="eastAsia"/>
          <w:sz w:val="28"/>
          <w:szCs w:val="28"/>
        </w:rPr>
        <w:t>《地理信息系统原理与应用》智慧课程建设及运行服务项目</w:t>
      </w:r>
    </w:p>
    <w:p w14:paraId="2805FD5A" w14:textId="77777777" w:rsidR="00EB0BC6" w:rsidRDefault="00000000">
      <w:pPr>
        <w:spacing w:line="360" w:lineRule="auto"/>
        <w:ind w:right="68"/>
        <w:rPr>
          <w:rFonts w:ascii="Times New Roman" w:cs="Times New Roman"/>
          <w:sz w:val="28"/>
          <w:szCs w:val="36"/>
        </w:rPr>
      </w:pPr>
      <w:r>
        <w:rPr>
          <w:rFonts w:ascii="Times New Roman" w:cs="Times New Roman"/>
          <w:sz w:val="28"/>
          <w:szCs w:val="36"/>
        </w:rPr>
        <w:t>供应商名称（公章）：</w:t>
      </w:r>
    </w:p>
    <w:p w14:paraId="08D5284F" w14:textId="77777777" w:rsidR="00EB0BC6" w:rsidRDefault="00000000">
      <w:pPr>
        <w:spacing w:line="360" w:lineRule="auto"/>
        <w:ind w:right="68"/>
        <w:rPr>
          <w:rFonts w:ascii="Times New Roman" w:cs="Times New Roman"/>
          <w:sz w:val="28"/>
          <w:szCs w:val="36"/>
        </w:rPr>
      </w:pPr>
      <w:r>
        <w:rPr>
          <w:rFonts w:ascii="Times New Roman" w:cs="Times New Roman"/>
          <w:sz w:val="28"/>
          <w:szCs w:val="36"/>
        </w:rPr>
        <w:t>法定代表人或授权委托人（签字或盖章）：</w:t>
      </w:r>
    </w:p>
    <w:p w14:paraId="74782488" w14:textId="77777777" w:rsidR="00EB0BC6" w:rsidRDefault="00000000">
      <w:pPr>
        <w:spacing w:line="360" w:lineRule="auto"/>
        <w:ind w:right="68"/>
        <w:rPr>
          <w:rFonts w:ascii="Times New Roman" w:cs="Times New Roman"/>
          <w:sz w:val="28"/>
          <w:szCs w:val="36"/>
        </w:rPr>
      </w:pPr>
      <w:r>
        <w:rPr>
          <w:rFonts w:ascii="Times New Roman" w:cs="Times New Roman"/>
          <w:sz w:val="28"/>
          <w:szCs w:val="36"/>
        </w:rPr>
        <w:t>联系电话：</w:t>
      </w:r>
      <w:r>
        <w:rPr>
          <w:rFonts w:ascii="Times New Roman" w:cs="Times New Roman"/>
          <w:sz w:val="28"/>
          <w:szCs w:val="36"/>
        </w:rPr>
        <w:t xml:space="preserve"> </w:t>
      </w:r>
    </w:p>
    <w:p w14:paraId="401E5A56" w14:textId="77777777" w:rsidR="00EB0BC6" w:rsidRDefault="00000000">
      <w:pPr>
        <w:spacing w:line="360" w:lineRule="auto"/>
        <w:ind w:right="6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宋体" w:cs="Times New Roman"/>
          <w:color w:val="000000"/>
          <w:sz w:val="28"/>
          <w:szCs w:val="28"/>
        </w:rPr>
        <w:t>日期：</w:t>
      </w:r>
      <w:r>
        <w:rPr>
          <w:rFonts w:ascii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hAnsi="宋体" w:cs="Times New Roman"/>
          <w:color w:val="000000"/>
          <w:sz w:val="28"/>
          <w:szCs w:val="28"/>
        </w:rPr>
        <w:t>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宋体" w:cs="Times New Roman"/>
          <w:color w:val="000000"/>
          <w:sz w:val="28"/>
          <w:szCs w:val="28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宋体" w:cs="Times New Roman"/>
          <w:color w:val="000000"/>
          <w:sz w:val="28"/>
          <w:szCs w:val="28"/>
        </w:rPr>
        <w:t>日</w:t>
      </w:r>
    </w:p>
    <w:p w14:paraId="677C627E" w14:textId="77777777" w:rsidR="00EB0BC6" w:rsidRDefault="00000000">
      <w:pPr>
        <w:spacing w:line="360" w:lineRule="auto"/>
        <w:ind w:right="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采购预算（元）：</w:t>
      </w:r>
      <w:r>
        <w:rPr>
          <w:rFonts w:ascii="Times New Roman" w:hAnsi="Times New Roman" w:cs="Times New Roman" w:hint="eastAsia"/>
          <w:sz w:val="28"/>
          <w:szCs w:val="28"/>
        </w:rPr>
        <w:t>50000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元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5386"/>
        <w:gridCol w:w="709"/>
        <w:gridCol w:w="1276"/>
        <w:gridCol w:w="1276"/>
        <w:gridCol w:w="708"/>
      </w:tblGrid>
      <w:tr w:rsidR="00EB0BC6" w14:paraId="30A8DACD" w14:textId="77777777">
        <w:trPr>
          <w:trHeight w:val="794"/>
        </w:trPr>
        <w:tc>
          <w:tcPr>
            <w:tcW w:w="426" w:type="dxa"/>
            <w:vAlign w:val="center"/>
          </w:tcPr>
          <w:p w14:paraId="29DB6007" w14:textId="77777777" w:rsidR="00EB0BC6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851" w:type="dxa"/>
            <w:vAlign w:val="center"/>
          </w:tcPr>
          <w:p w14:paraId="5FFFC7BB" w14:textId="77777777" w:rsidR="00EB0BC6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采购内容</w:t>
            </w:r>
          </w:p>
        </w:tc>
        <w:tc>
          <w:tcPr>
            <w:tcW w:w="5386" w:type="dxa"/>
            <w:vAlign w:val="center"/>
          </w:tcPr>
          <w:p w14:paraId="729E2CF1" w14:textId="77777777" w:rsidR="00EB0BC6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规格参数及要求（可另附表）</w:t>
            </w:r>
          </w:p>
        </w:tc>
        <w:tc>
          <w:tcPr>
            <w:tcW w:w="709" w:type="dxa"/>
            <w:vAlign w:val="center"/>
          </w:tcPr>
          <w:p w14:paraId="392F1BDA" w14:textId="77777777" w:rsidR="00EB0BC6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数量</w:t>
            </w:r>
          </w:p>
        </w:tc>
        <w:tc>
          <w:tcPr>
            <w:tcW w:w="1276" w:type="dxa"/>
            <w:vAlign w:val="center"/>
          </w:tcPr>
          <w:p w14:paraId="5F4C4F3D" w14:textId="77777777" w:rsidR="00EB0BC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预算总价（元）</w:t>
            </w:r>
          </w:p>
        </w:tc>
        <w:tc>
          <w:tcPr>
            <w:tcW w:w="1276" w:type="dxa"/>
            <w:vAlign w:val="center"/>
          </w:tcPr>
          <w:p w14:paraId="0D88B739" w14:textId="77777777" w:rsidR="00EB0BC6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报价总价（元）</w:t>
            </w:r>
          </w:p>
        </w:tc>
        <w:tc>
          <w:tcPr>
            <w:tcW w:w="708" w:type="dxa"/>
            <w:vAlign w:val="center"/>
          </w:tcPr>
          <w:p w14:paraId="50E9B3F0" w14:textId="77777777" w:rsidR="00EB0BC6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备注</w:t>
            </w:r>
          </w:p>
        </w:tc>
      </w:tr>
      <w:tr w:rsidR="00EB0BC6" w14:paraId="24996EB5" w14:textId="77777777">
        <w:trPr>
          <w:trHeight w:val="2190"/>
        </w:trPr>
        <w:tc>
          <w:tcPr>
            <w:tcW w:w="426" w:type="dxa"/>
            <w:vAlign w:val="center"/>
          </w:tcPr>
          <w:p w14:paraId="58DEB16E" w14:textId="77777777" w:rsidR="00EB0BC6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249A352" w14:textId="5130DD8C" w:rsidR="00EB0BC6" w:rsidRDefault="00E1450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E14508">
              <w:rPr>
                <w:rFonts w:ascii="Times New Roman" w:hAnsi="Times New Roman" w:cs="Times New Roman" w:hint="eastAsia"/>
                <w:kern w:val="0"/>
                <w:sz w:val="24"/>
              </w:rPr>
              <w:t>《地理信息系统原理与应用》智慧课程建设及运行服务项目</w:t>
            </w:r>
          </w:p>
        </w:tc>
        <w:tc>
          <w:tcPr>
            <w:tcW w:w="5386" w:type="dxa"/>
            <w:vAlign w:val="center"/>
          </w:tcPr>
          <w:tbl>
            <w:tblPr>
              <w:tblW w:w="51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"/>
              <w:gridCol w:w="52"/>
              <w:gridCol w:w="89"/>
              <w:gridCol w:w="816"/>
              <w:gridCol w:w="35"/>
              <w:gridCol w:w="283"/>
              <w:gridCol w:w="3264"/>
              <w:gridCol w:w="27"/>
            </w:tblGrid>
            <w:tr w:rsidR="00EB0BC6" w14:paraId="23BF0089" w14:textId="77777777">
              <w:trPr>
                <w:gridAfter w:val="1"/>
                <w:wAfter w:w="27" w:type="dxa"/>
                <w:trHeight w:val="575"/>
              </w:trPr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vAlign w:val="center"/>
                </w:tcPr>
                <w:p w14:paraId="0E0B833E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模块</w:t>
                  </w:r>
                </w:p>
              </w:tc>
              <w:tc>
                <w:tcPr>
                  <w:tcW w:w="95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vAlign w:val="center"/>
                </w:tcPr>
                <w:p w14:paraId="6AB69E23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vAlign w:val="center"/>
                </w:tcPr>
                <w:p w14:paraId="7ADDA2E4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要求</w:t>
                  </w:r>
                </w:p>
              </w:tc>
            </w:tr>
            <w:tr w:rsidR="00EB0BC6" w14:paraId="04ED381D" w14:textId="77777777">
              <w:trPr>
                <w:gridAfter w:val="1"/>
                <w:wAfter w:w="27" w:type="dxa"/>
                <w:trHeight w:val="575"/>
              </w:trPr>
              <w:tc>
                <w:tcPr>
                  <w:tcW w:w="5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845D69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知识图谱</w:t>
                  </w:r>
                </w:p>
              </w:tc>
              <w:tc>
                <w:tcPr>
                  <w:tcW w:w="95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007695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图谱建设标准制定</w:t>
                  </w: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D232A1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课程概要设计</w:t>
                  </w:r>
                </w:p>
              </w:tc>
            </w:tr>
            <w:tr w:rsidR="00EB0BC6" w14:paraId="7D372CE4" w14:textId="77777777">
              <w:trPr>
                <w:gridAfter w:val="1"/>
                <w:wAfter w:w="27" w:type="dxa"/>
                <w:trHeight w:val="57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8E5A1F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2429D5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65B0A9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课程图谱样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例设计</w:t>
                  </w:r>
                  <w:proofErr w:type="gramEnd"/>
                </w:p>
              </w:tc>
            </w:tr>
            <w:tr w:rsidR="00EB0BC6" w14:paraId="442C8EB1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C21D70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F04035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DC0805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本体设计</w:t>
                  </w:r>
                </w:p>
              </w:tc>
            </w:tr>
            <w:tr w:rsidR="00EB0BC6" w14:paraId="7E737342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6B0546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B63AA1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F3F10D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知识结构</w:t>
                  </w:r>
                </w:p>
              </w:tc>
            </w:tr>
            <w:tr w:rsidR="00EB0BC6" w14:paraId="0F5056B8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19AEA1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4D0F83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58D0D4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关系定义</w:t>
                  </w:r>
                </w:p>
              </w:tc>
            </w:tr>
            <w:tr w:rsidR="00EB0BC6" w14:paraId="7AC43CCB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1B946F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1A13A7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70E9C1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资源结构</w:t>
                  </w:r>
                </w:p>
              </w:tc>
            </w:tr>
            <w:tr w:rsidR="00EB0BC6" w14:paraId="03BE6489" w14:textId="77777777">
              <w:trPr>
                <w:gridAfter w:val="1"/>
                <w:wAfter w:w="27" w:type="dxa"/>
                <w:trHeight w:val="49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5D33FA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9FDDF3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资源知识化预处理</w:t>
                  </w: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12B534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对资源结构化预处理</w:t>
                  </w:r>
                </w:p>
              </w:tc>
            </w:tr>
            <w:tr w:rsidR="00EB0BC6" w14:paraId="7C862376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238AAD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8BDD74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BB4D03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点数据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人工标注</w:t>
                  </w:r>
                </w:p>
              </w:tc>
            </w:tr>
            <w:tr w:rsidR="00EB0BC6" w14:paraId="5D387655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0B5420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A72138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B25A21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资源数据人工标注</w:t>
                  </w:r>
                </w:p>
              </w:tc>
            </w:tr>
            <w:tr w:rsidR="00EB0BC6" w14:paraId="63BF33E0" w14:textId="77777777">
              <w:trPr>
                <w:gridAfter w:val="1"/>
                <w:wAfter w:w="27" w:type="dxa"/>
                <w:trHeight w:val="489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208C9E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BF7F43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课程知识图谱建设阶段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一</w:t>
                  </w:r>
                  <w:proofErr w:type="gramEnd"/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81FC77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知识地图建设</w:t>
                  </w:r>
                </w:p>
              </w:tc>
            </w:tr>
            <w:tr w:rsidR="00EB0BC6" w14:paraId="1F2702F9" w14:textId="77777777">
              <w:trPr>
                <w:gridAfter w:val="1"/>
                <w:wAfter w:w="27" w:type="dxa"/>
                <w:trHeight w:val="30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35FFA0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9C8280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课程知识图谱建设阶段二</w:t>
                  </w: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475F7C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知识图谱建设</w:t>
                  </w:r>
                </w:p>
              </w:tc>
            </w:tr>
            <w:tr w:rsidR="00EB0BC6" w14:paraId="1ADE3E5C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A9C5BA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133E0C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课程知识图谱编辑系统</w:t>
                  </w: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402528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知识图谱协同构建</w:t>
                  </w:r>
                </w:p>
              </w:tc>
            </w:tr>
            <w:tr w:rsidR="00EB0BC6" w14:paraId="7457C303" w14:textId="77777777">
              <w:trPr>
                <w:gridAfter w:val="1"/>
                <w:wAfter w:w="27" w:type="dxa"/>
                <w:trHeight w:val="34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0B0631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F97D89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51D4A7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知识图谱概况</w:t>
                  </w:r>
                </w:p>
              </w:tc>
            </w:tr>
            <w:tr w:rsidR="00EB0BC6" w14:paraId="55B486C7" w14:textId="77777777">
              <w:trPr>
                <w:gridAfter w:val="1"/>
                <w:wAfter w:w="27" w:type="dxa"/>
                <w:trHeight w:val="34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E13AB5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960BE5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53175F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课程概要建设</w:t>
                  </w:r>
                </w:p>
              </w:tc>
            </w:tr>
            <w:tr w:rsidR="00EB0BC6" w14:paraId="657CFAE8" w14:textId="77777777">
              <w:trPr>
                <w:gridAfter w:val="1"/>
                <w:wAfter w:w="27" w:type="dxa"/>
                <w:trHeight w:val="34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A37675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042B23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F7C63E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课程框架</w:t>
                  </w:r>
                </w:p>
              </w:tc>
            </w:tr>
            <w:tr w:rsidR="00EB0BC6" w14:paraId="654C6520" w14:textId="77777777">
              <w:trPr>
                <w:gridAfter w:val="1"/>
                <w:wAfter w:w="27" w:type="dxa"/>
                <w:trHeight w:val="34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B293F1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E2291F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502FF2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课程地图</w:t>
                  </w:r>
                </w:p>
              </w:tc>
            </w:tr>
            <w:tr w:rsidR="00EB0BC6" w14:paraId="2B8A7299" w14:textId="77777777">
              <w:trPr>
                <w:gridAfter w:val="1"/>
                <w:wAfter w:w="27" w:type="dxa"/>
                <w:trHeight w:val="34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D07389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ED32B9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BFC8E2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教学资源</w:t>
                  </w:r>
                </w:p>
              </w:tc>
            </w:tr>
            <w:tr w:rsidR="00EB0BC6" w14:paraId="59FDD412" w14:textId="77777777">
              <w:trPr>
                <w:gridAfter w:val="1"/>
                <w:wAfter w:w="27" w:type="dxa"/>
                <w:trHeight w:val="34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5B3204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9ACCDF" w14:textId="77777777" w:rsidR="00EB0BC6" w:rsidRDefault="00EB0BC6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B265F2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知识关系字典</w:t>
                  </w:r>
                </w:p>
              </w:tc>
            </w:tr>
            <w:tr w:rsidR="00EB0BC6" w14:paraId="5DF57C89" w14:textId="77777777">
              <w:trPr>
                <w:gridAfter w:val="1"/>
                <w:wAfter w:w="27" w:type="dxa"/>
                <w:trHeight w:val="340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BDAA9A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46BDA5" w14:textId="77777777" w:rsidR="00EB0BC6" w:rsidRDefault="00EB0BC6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E64BC4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知识点管理</w:t>
                  </w:r>
                </w:p>
              </w:tc>
            </w:tr>
            <w:tr w:rsidR="00EB0BC6" w14:paraId="359A36D2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B787E9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E5BDF3" w14:textId="77777777" w:rsidR="00EB0BC6" w:rsidRDefault="00EB0BC6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B4F7FC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智能推荐</w:t>
                  </w:r>
                </w:p>
              </w:tc>
            </w:tr>
            <w:tr w:rsidR="00EB0BC6" w14:paraId="69504715" w14:textId="77777777">
              <w:trPr>
                <w:gridAfter w:val="1"/>
                <w:wAfter w:w="27" w:type="dxa"/>
                <w:trHeight w:val="49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35D992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E8BA96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课程知识图谱的可视化及基础应用</w:t>
                  </w: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4AF2C5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知识图谱查看</w:t>
                  </w:r>
                </w:p>
              </w:tc>
            </w:tr>
            <w:tr w:rsidR="00EB0BC6" w14:paraId="3BEF002A" w14:textId="77777777">
              <w:trPr>
                <w:gridAfter w:val="1"/>
                <w:wAfter w:w="27" w:type="dxa"/>
                <w:trHeight w:val="49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C3D076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2124EC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923459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知识图谱搜索</w:t>
                  </w:r>
                </w:p>
              </w:tc>
            </w:tr>
            <w:tr w:rsidR="00EB0BC6" w14:paraId="1160DB1A" w14:textId="77777777">
              <w:trPr>
                <w:gridAfter w:val="1"/>
                <w:wAfter w:w="27" w:type="dxa"/>
                <w:trHeight w:val="49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E6302F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D36E9D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475A53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知识漫游</w:t>
                  </w:r>
                </w:p>
              </w:tc>
            </w:tr>
            <w:tr w:rsidR="00EB0BC6" w14:paraId="46D3E827" w14:textId="77777777">
              <w:trPr>
                <w:gridAfter w:val="1"/>
                <w:wAfter w:w="27" w:type="dxa"/>
                <w:trHeight w:val="49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C229B8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C7574D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6D0E8B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知识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点学习</w:t>
                  </w:r>
                  <w:proofErr w:type="gramEnd"/>
                </w:p>
              </w:tc>
            </w:tr>
            <w:tr w:rsidR="00EB0BC6" w14:paraId="4D48554A" w14:textId="77777777">
              <w:trPr>
                <w:gridAfter w:val="1"/>
                <w:wAfter w:w="27" w:type="dxa"/>
                <w:trHeight w:val="495"/>
              </w:trPr>
              <w:tc>
                <w:tcPr>
                  <w:tcW w:w="59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7DEB19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5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B0EA22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130234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  <w:t>资源管理</w:t>
                  </w:r>
                </w:p>
              </w:tc>
            </w:tr>
            <w:tr w:rsidR="00EB0BC6" w14:paraId="503FC1D1" w14:textId="77777777">
              <w:trPr>
                <w:gridAfter w:val="1"/>
                <w:wAfter w:w="27" w:type="dxa"/>
                <w:trHeight w:val="575"/>
              </w:trPr>
              <w:tc>
                <w:tcPr>
                  <w:tcW w:w="6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vAlign w:val="center"/>
                </w:tcPr>
                <w:p w14:paraId="6AFCCDE6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模块</w:t>
                  </w:r>
                </w:p>
              </w:tc>
              <w:tc>
                <w:tcPr>
                  <w:tcW w:w="9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</w:tcPr>
                <w:p w14:paraId="7F73DE79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/>
                  <w:vAlign w:val="center"/>
                </w:tcPr>
                <w:p w14:paraId="1B2AB3C8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要求</w:t>
                  </w:r>
                </w:p>
              </w:tc>
            </w:tr>
            <w:tr w:rsidR="00EB0BC6" w14:paraId="7DCD1FC6" w14:textId="77777777">
              <w:trPr>
                <w:gridAfter w:val="1"/>
                <w:wAfter w:w="27" w:type="dxa"/>
                <w:trHeight w:val="575"/>
              </w:trPr>
              <w:tc>
                <w:tcPr>
                  <w:tcW w:w="646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FB57AD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AI </w:t>
                  </w:r>
                </w:p>
              </w:tc>
              <w:tc>
                <w:tcPr>
                  <w:tcW w:w="94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D5F5F24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课程建设</w:t>
                  </w: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D1B301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知识萃取</w:t>
                  </w:r>
                </w:p>
              </w:tc>
            </w:tr>
            <w:tr w:rsidR="00EB0BC6" w14:paraId="22C3C747" w14:textId="77777777">
              <w:trPr>
                <w:gridAfter w:val="1"/>
                <w:wAfter w:w="27" w:type="dxa"/>
                <w:trHeight w:val="57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48FD38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82724C9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Segoe UI Symbol" w:hAnsi="Segoe UI Symbol" w:cs="Segoe UI Symbo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BB0BE4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生成场景问题</w:t>
                  </w:r>
                </w:p>
              </w:tc>
            </w:tr>
            <w:tr w:rsidR="00EB0BC6" w14:paraId="7388F50B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C0B108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A5454C3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449EB2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资源发现</w:t>
                  </w:r>
                </w:p>
              </w:tc>
            </w:tr>
            <w:tr w:rsidR="00EB0BC6" w14:paraId="66853314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2D93CA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BA2B2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ED593D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模型训练</w:t>
                  </w:r>
                </w:p>
              </w:tc>
            </w:tr>
            <w:tr w:rsidR="00EB0BC6" w14:paraId="0E5CAAF1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056FC5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E9D9975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教师备课</w:t>
                  </w: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14DC84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课程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PPT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生成</w:t>
                  </w:r>
                </w:p>
              </w:tc>
            </w:tr>
            <w:tr w:rsidR="00EB0BC6" w14:paraId="503800F8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16A41D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43A2A7BB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097771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教学案例</w:t>
                  </w:r>
                </w:p>
              </w:tc>
            </w:tr>
            <w:tr w:rsidR="00EB0BC6" w14:paraId="739F6872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89F88C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B10CD27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9B3726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知识点出题</w:t>
                  </w:r>
                </w:p>
              </w:tc>
            </w:tr>
            <w:tr w:rsidR="00EB0BC6" w14:paraId="52F0FEBD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76CDBB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BF638F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5B62FB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生成试卷</w:t>
                  </w:r>
                </w:p>
              </w:tc>
            </w:tr>
            <w:tr w:rsidR="00EB0BC6" w14:paraId="376F6F91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698469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5096B44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课堂教学</w:t>
                  </w: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64CF3E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课堂助手</w:t>
                  </w:r>
                </w:p>
              </w:tc>
            </w:tr>
            <w:tr w:rsidR="00EB0BC6" w14:paraId="64096936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17D2D6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2002852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179DB1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课堂</w:t>
                  </w:r>
                  <w:proofErr w:type="gramStart"/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时光机</w:t>
                  </w:r>
                  <w:proofErr w:type="gramEnd"/>
                </w:p>
              </w:tc>
            </w:tr>
            <w:tr w:rsidR="00EB0BC6" w14:paraId="32717875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163B9F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FA1807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78B983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知识点教案</w:t>
                  </w:r>
                </w:p>
              </w:tc>
            </w:tr>
            <w:tr w:rsidR="00EB0BC6" w14:paraId="69C43824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26FE3E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0F4586A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线上应用</w:t>
                  </w: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F0D265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问答助手</w:t>
                  </w:r>
                </w:p>
              </w:tc>
            </w:tr>
            <w:tr w:rsidR="00EB0BC6" w14:paraId="4E5114E2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AAB9E9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BAAEAA5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F8B553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写作助手</w:t>
                  </w:r>
                </w:p>
              </w:tc>
            </w:tr>
            <w:tr w:rsidR="00EB0BC6" w14:paraId="459986C6" w14:textId="77777777">
              <w:trPr>
                <w:gridAfter w:val="1"/>
                <w:wAfter w:w="27" w:type="dxa"/>
                <w:trHeight w:val="255"/>
              </w:trPr>
              <w:tc>
                <w:tcPr>
                  <w:tcW w:w="646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9AF2E1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40" w:type="dxa"/>
                  <w:gridSpan w:val="3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644DDF" w14:textId="77777777" w:rsidR="00EB0BC6" w:rsidRDefault="00EB0BC6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0C3D53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AI</w:t>
                  </w:r>
                  <w:r>
                    <w:rPr>
                      <w:rFonts w:ascii="Arial" w:hAnsi="Arial" w:cs="Arial" w:hint="eastAsia"/>
                      <w:b/>
                      <w:bCs/>
                      <w:kern w:val="0"/>
                      <w:sz w:val="22"/>
                      <w:szCs w:val="22"/>
                    </w:rPr>
                    <w:t>科研趋势</w:t>
                  </w:r>
                </w:p>
              </w:tc>
            </w:tr>
            <w:tr w:rsidR="00EB0BC6" w14:paraId="347D7B7B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0"/>
              </w:trPr>
              <w:tc>
                <w:tcPr>
                  <w:tcW w:w="735" w:type="dxa"/>
                  <w:gridSpan w:val="3"/>
                  <w:shd w:val="clear" w:color="000000" w:fill="D9E1F2"/>
                  <w:vAlign w:val="center"/>
                </w:tcPr>
                <w:p w14:paraId="2DD429CE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</w:rPr>
                    <w:t>模块</w:t>
                  </w:r>
                </w:p>
              </w:tc>
              <w:tc>
                <w:tcPr>
                  <w:tcW w:w="1134" w:type="dxa"/>
                  <w:gridSpan w:val="3"/>
                  <w:shd w:val="clear" w:color="000000" w:fill="D9E1F2"/>
                  <w:vAlign w:val="center"/>
                </w:tcPr>
                <w:p w14:paraId="3F548F70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</w:rPr>
                    <w:t>内容</w:t>
                  </w:r>
                </w:p>
              </w:tc>
              <w:tc>
                <w:tcPr>
                  <w:tcW w:w="3291" w:type="dxa"/>
                  <w:gridSpan w:val="2"/>
                  <w:shd w:val="clear" w:color="000000" w:fill="D9E1F2"/>
                  <w:vAlign w:val="center"/>
                </w:tcPr>
                <w:p w14:paraId="2A0FA018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kern w:val="0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kern w:val="0"/>
                    </w:rPr>
                    <w:t>要求</w:t>
                  </w:r>
                </w:p>
              </w:tc>
            </w:tr>
            <w:tr w:rsidR="00EB0BC6" w14:paraId="3899CBD4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0"/>
              </w:trPr>
              <w:tc>
                <w:tcPr>
                  <w:tcW w:w="5160" w:type="dxa"/>
                  <w:gridSpan w:val="8"/>
                  <w:shd w:val="clear" w:color="auto" w:fill="FFFFFF"/>
                  <w:vAlign w:val="center"/>
                </w:tcPr>
                <w:p w14:paraId="4CF6F174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Arial" w:hAnsi="Arial" w:cs="Arial" w:hint="eastAsia"/>
                      <w:color w:val="262626"/>
                      <w:kern w:val="0"/>
                    </w:rPr>
                    <w:t>知识图谱智慧课程能够独立进行全国跨校共享运行</w:t>
                  </w:r>
                </w:p>
              </w:tc>
            </w:tr>
            <w:tr w:rsidR="00EB0BC6" w14:paraId="56813882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735" w:type="dxa"/>
                  <w:gridSpan w:val="3"/>
                  <w:vMerge w:val="restart"/>
                  <w:shd w:val="clear" w:color="auto" w:fill="auto"/>
                  <w:noWrap/>
                  <w:vAlign w:val="center"/>
                </w:tcPr>
                <w:p w14:paraId="7F2D51F0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000000"/>
                      <w:kern w:val="0"/>
                    </w:rPr>
                    <w:t>智慧课程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运行</w:t>
                  </w:r>
                </w:p>
              </w:tc>
              <w:tc>
                <w:tcPr>
                  <w:tcW w:w="1134" w:type="dxa"/>
                  <w:gridSpan w:val="3"/>
                  <w:shd w:val="clear" w:color="auto" w:fill="auto"/>
                  <w:vAlign w:val="center"/>
                </w:tcPr>
                <w:p w14:paraId="08AD60CC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教学运行</w:t>
                  </w:r>
                </w:p>
              </w:tc>
              <w:tc>
                <w:tcPr>
                  <w:tcW w:w="3291" w:type="dxa"/>
                  <w:gridSpan w:val="2"/>
                  <w:shd w:val="clear" w:color="auto" w:fill="auto"/>
                  <w:noWrap/>
                  <w:vAlign w:val="center"/>
                </w:tcPr>
                <w:p w14:paraId="7E672847" w14:textId="77777777" w:rsidR="00EB0BC6" w:rsidRDefault="00000000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color w:val="262626"/>
                      <w:kern w:val="0"/>
                    </w:rPr>
                  </w:pPr>
                  <w:r>
                    <w:rPr>
                      <w:rFonts w:ascii="Arial" w:hAnsi="Arial" w:cs="Arial"/>
                      <w:color w:val="262626"/>
                      <w:kern w:val="0"/>
                    </w:rPr>
                    <w:t>基于知识图谱进行教学运行</w:t>
                  </w:r>
                  <w:r>
                    <w:rPr>
                      <w:rFonts w:ascii="Arial" w:hAnsi="Arial" w:cs="Arial"/>
                      <w:color w:val="262626"/>
                      <w:kern w:val="0"/>
                    </w:rPr>
                    <w:t xml:space="preserve"> </w:t>
                  </w:r>
                </w:p>
              </w:tc>
            </w:tr>
            <w:tr w:rsidR="00EB0BC6" w14:paraId="7961F1E8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735" w:type="dxa"/>
                  <w:gridSpan w:val="3"/>
                  <w:vMerge/>
                  <w:vAlign w:val="center"/>
                </w:tcPr>
                <w:p w14:paraId="3661B1DD" w14:textId="77777777" w:rsidR="00EB0BC6" w:rsidRDefault="00EB0BC6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3"/>
                  <w:shd w:val="clear" w:color="auto" w:fill="auto"/>
                  <w:vAlign w:val="center"/>
                </w:tcPr>
                <w:p w14:paraId="5CF12E92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知识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点学习</w:t>
                  </w:r>
                  <w:proofErr w:type="gramEnd"/>
                </w:p>
              </w:tc>
              <w:tc>
                <w:tcPr>
                  <w:tcW w:w="3291" w:type="dxa"/>
                  <w:gridSpan w:val="2"/>
                  <w:shd w:val="clear" w:color="auto" w:fill="auto"/>
                  <w:vAlign w:val="center"/>
                </w:tcPr>
                <w:p w14:paraId="2B94753A" w14:textId="77777777" w:rsidR="00EB0BC6" w:rsidRDefault="00000000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color w:val="262626"/>
                      <w:kern w:val="0"/>
                    </w:rPr>
                  </w:pPr>
                  <w:r>
                    <w:rPr>
                      <w:rFonts w:ascii="Arial" w:hAnsi="Arial" w:cs="Arial"/>
                      <w:color w:val="262626"/>
                      <w:kern w:val="0"/>
                    </w:rPr>
                    <w:t>针对知识点完成知识点内容学习</w:t>
                  </w:r>
                  <w:r>
                    <w:rPr>
                      <w:rFonts w:ascii="Arial" w:hAnsi="Arial" w:cs="Arial"/>
                      <w:color w:val="262626"/>
                      <w:kern w:val="0"/>
                    </w:rPr>
                    <w:t xml:space="preserve"> </w:t>
                  </w:r>
                </w:p>
              </w:tc>
            </w:tr>
            <w:tr w:rsidR="00EB0BC6" w14:paraId="680D43EB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735" w:type="dxa"/>
                  <w:gridSpan w:val="3"/>
                  <w:vMerge/>
                  <w:vAlign w:val="center"/>
                </w:tcPr>
                <w:p w14:paraId="3D8A4831" w14:textId="77777777" w:rsidR="00EB0BC6" w:rsidRDefault="00EB0BC6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3"/>
                  <w:shd w:val="clear" w:color="auto" w:fill="auto"/>
                  <w:vAlign w:val="center"/>
                </w:tcPr>
                <w:p w14:paraId="7D0063D4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知识点测验</w:t>
                  </w:r>
                </w:p>
              </w:tc>
              <w:tc>
                <w:tcPr>
                  <w:tcW w:w="3291" w:type="dxa"/>
                  <w:gridSpan w:val="2"/>
                  <w:shd w:val="clear" w:color="auto" w:fill="auto"/>
                  <w:vAlign w:val="center"/>
                </w:tcPr>
                <w:p w14:paraId="1302A8AA" w14:textId="77777777" w:rsidR="00EB0BC6" w:rsidRDefault="00000000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color w:val="262626"/>
                      <w:kern w:val="0"/>
                    </w:rPr>
                  </w:pPr>
                  <w:r>
                    <w:rPr>
                      <w:rFonts w:ascii="Arial" w:hAnsi="Arial" w:cs="Arial"/>
                      <w:color w:val="262626"/>
                      <w:kern w:val="0"/>
                    </w:rPr>
                    <w:t>针对知识点完成知识点的测验，并根据测验结果增加掌握程度</w:t>
                  </w:r>
                </w:p>
              </w:tc>
            </w:tr>
            <w:tr w:rsidR="00EB0BC6" w14:paraId="5C2CCD01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735" w:type="dxa"/>
                  <w:gridSpan w:val="3"/>
                  <w:vMerge/>
                  <w:vAlign w:val="center"/>
                </w:tcPr>
                <w:p w14:paraId="5FF3771F" w14:textId="77777777" w:rsidR="00EB0BC6" w:rsidRDefault="00EB0BC6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3"/>
                  <w:shd w:val="clear" w:color="auto" w:fill="auto"/>
                  <w:vAlign w:val="center"/>
                </w:tcPr>
                <w:p w14:paraId="1A2DB78E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教学运行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知识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点数据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观测</w:t>
                  </w:r>
                </w:p>
              </w:tc>
              <w:tc>
                <w:tcPr>
                  <w:tcW w:w="3291" w:type="dxa"/>
                  <w:gridSpan w:val="2"/>
                  <w:shd w:val="clear" w:color="auto" w:fill="auto"/>
                  <w:vAlign w:val="center"/>
                </w:tcPr>
                <w:p w14:paraId="66E78D83" w14:textId="77777777" w:rsidR="00EB0BC6" w:rsidRDefault="00000000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color w:val="262626"/>
                      <w:kern w:val="0"/>
                    </w:rPr>
                  </w:pPr>
                  <w:r>
                    <w:rPr>
                      <w:rFonts w:ascii="Arial" w:hAnsi="Arial" w:cs="Arial"/>
                      <w:color w:val="262626"/>
                      <w:kern w:val="0"/>
                    </w:rPr>
                    <w:t>通过教学运行班级内的学生学习情况，获取课程</w:t>
                  </w:r>
                  <w:proofErr w:type="gramStart"/>
                  <w:r>
                    <w:rPr>
                      <w:rFonts w:ascii="Arial" w:hAnsi="Arial" w:cs="Arial"/>
                      <w:color w:val="262626"/>
                      <w:kern w:val="0"/>
                    </w:rPr>
                    <w:t>内知识</w:t>
                  </w:r>
                  <w:proofErr w:type="gramEnd"/>
                  <w:r>
                    <w:rPr>
                      <w:rFonts w:ascii="Arial" w:hAnsi="Arial" w:cs="Arial"/>
                      <w:color w:val="262626"/>
                      <w:kern w:val="0"/>
                    </w:rPr>
                    <w:t>图谱的知识</w:t>
                  </w:r>
                  <w:proofErr w:type="gramStart"/>
                  <w:r>
                    <w:rPr>
                      <w:rFonts w:ascii="Arial" w:hAnsi="Arial" w:cs="Arial"/>
                      <w:color w:val="262626"/>
                      <w:kern w:val="0"/>
                    </w:rPr>
                    <w:t>点学习</w:t>
                  </w:r>
                  <w:proofErr w:type="gramEnd"/>
                  <w:r>
                    <w:rPr>
                      <w:rFonts w:ascii="Arial" w:hAnsi="Arial" w:cs="Arial"/>
                      <w:color w:val="262626"/>
                      <w:kern w:val="0"/>
                    </w:rPr>
                    <w:t>详情观测情况等数据</w:t>
                  </w:r>
                </w:p>
              </w:tc>
            </w:tr>
            <w:tr w:rsidR="00EB0BC6" w14:paraId="703FCF88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735" w:type="dxa"/>
                  <w:gridSpan w:val="3"/>
                  <w:vMerge/>
                  <w:vAlign w:val="center"/>
                </w:tcPr>
                <w:p w14:paraId="3DC18737" w14:textId="77777777" w:rsidR="00EB0BC6" w:rsidRDefault="00EB0BC6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3"/>
                  <w:shd w:val="clear" w:color="auto" w:fill="auto"/>
                  <w:vAlign w:val="center"/>
                </w:tcPr>
                <w:p w14:paraId="446D1961" w14:textId="77777777" w:rsidR="00EB0BC6" w:rsidRDefault="00000000">
                  <w:pPr>
                    <w:widowControl/>
                    <w:spacing w:beforeLines="50" w:before="156" w:line="400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教学运行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</w:rPr>
                    <w:t>学生数据观测</w:t>
                  </w:r>
                </w:p>
              </w:tc>
              <w:tc>
                <w:tcPr>
                  <w:tcW w:w="3291" w:type="dxa"/>
                  <w:gridSpan w:val="2"/>
                  <w:shd w:val="clear" w:color="auto" w:fill="auto"/>
                  <w:vAlign w:val="center"/>
                </w:tcPr>
                <w:p w14:paraId="28737442" w14:textId="77777777" w:rsidR="00EB0BC6" w:rsidRDefault="00000000">
                  <w:pPr>
                    <w:widowControl/>
                    <w:spacing w:beforeLines="50" w:before="156" w:line="400" w:lineRule="exact"/>
                    <w:jc w:val="left"/>
                    <w:rPr>
                      <w:rFonts w:ascii="Arial" w:hAnsi="Arial" w:cs="Arial"/>
                      <w:color w:val="262626"/>
                      <w:kern w:val="0"/>
                    </w:rPr>
                  </w:pPr>
                  <w:r>
                    <w:rPr>
                      <w:rFonts w:ascii="Arial" w:hAnsi="Arial" w:cs="Arial"/>
                      <w:color w:val="262626"/>
                      <w:kern w:val="0"/>
                    </w:rPr>
                    <w:t>通过教学运行班级内的学生学习情况，获取班级内学生的学习情况观测数据，并获取学生的学习画像。</w:t>
                  </w:r>
                </w:p>
              </w:tc>
            </w:tr>
          </w:tbl>
          <w:p w14:paraId="5B098027" w14:textId="77777777" w:rsidR="00EB0BC6" w:rsidRDefault="00EB0BC6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8639CD" w14:textId="77777777" w:rsidR="00EB0BC6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14:paraId="36643AF3" w14:textId="77777777" w:rsidR="00EB0BC6" w:rsidRDefault="00EB0BC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E364F13" w14:textId="77777777" w:rsidR="00EB0BC6" w:rsidRDefault="00EB0BC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4845ABA" w14:textId="77777777" w:rsidR="00EB0BC6" w:rsidRDefault="00EB0BC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14:paraId="2D38E721" w14:textId="77777777" w:rsidR="00EB0BC6" w:rsidRDefault="00EB0BC6">
      <w:pPr>
        <w:spacing w:line="400" w:lineRule="exact"/>
        <w:ind w:right="68"/>
        <w:rPr>
          <w:rFonts w:ascii="Times New Roman" w:hAnsi="Times New Roman" w:cs="Times New Roman"/>
          <w:kern w:val="0"/>
          <w:sz w:val="24"/>
        </w:rPr>
      </w:pPr>
    </w:p>
    <w:p w14:paraId="7B079A80" w14:textId="77777777" w:rsidR="00EB0BC6" w:rsidRDefault="00000000">
      <w:pPr>
        <w:spacing w:line="360" w:lineRule="auto"/>
        <w:ind w:right="68"/>
        <w:rPr>
          <w:rFonts w:ascii="Times New Roman" w:hAnsi="Times New Roman" w:cs="Times New Roman"/>
          <w:b/>
          <w:bCs/>
          <w:kern w:val="0"/>
          <w:sz w:val="24"/>
        </w:rPr>
      </w:pPr>
      <w:r>
        <w:rPr>
          <w:rFonts w:ascii="Times New Roman" w:cs="Times New Roman"/>
          <w:b/>
          <w:bCs/>
          <w:kern w:val="0"/>
          <w:sz w:val="24"/>
        </w:rPr>
        <w:t>注：</w:t>
      </w:r>
    </w:p>
    <w:p w14:paraId="6DBF2592" w14:textId="77777777" w:rsidR="00EB0BC6" w:rsidRDefault="00000000">
      <w:pPr>
        <w:numPr>
          <w:ilvl w:val="0"/>
          <w:numId w:val="1"/>
        </w:numPr>
        <w:spacing w:line="360" w:lineRule="auto"/>
        <w:ind w:right="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kern w:val="0"/>
          <w:sz w:val="24"/>
        </w:rPr>
        <w:t>本报价包含完成本项目所需的税费、运输、装卸、安装、调试、检验、质保</w:t>
      </w:r>
      <w:r>
        <w:rPr>
          <w:rFonts w:ascii="Times New Roman" w:hAnsi="Times New Roman" w:cs="Times New Roman"/>
          <w:kern w:val="0"/>
          <w:sz w:val="24"/>
        </w:rPr>
        <w:lastRenderedPageBreak/>
        <w:t>期内的售后服务等全部费用，中标供应商不得向采购方要求超出本次报价以外的其他任何费用，供应商报价超过</w:t>
      </w:r>
      <w:r>
        <w:rPr>
          <w:rFonts w:ascii="Times New Roman" w:hAnsi="Times New Roman" w:cs="Times New Roman" w:hint="eastAsia"/>
          <w:kern w:val="0"/>
          <w:sz w:val="24"/>
        </w:rPr>
        <w:t>采购预算的一律判定为无效报价</w:t>
      </w:r>
      <w:r>
        <w:rPr>
          <w:rFonts w:ascii="Times New Roman" w:hAnsi="Times New Roman" w:cs="Times New Roman"/>
          <w:kern w:val="0"/>
          <w:sz w:val="24"/>
        </w:rPr>
        <w:t>。</w:t>
      </w:r>
    </w:p>
    <w:p w14:paraId="591142A8" w14:textId="77777777" w:rsidR="00EB0BC6" w:rsidRDefault="00000000">
      <w:pPr>
        <w:numPr>
          <w:ilvl w:val="0"/>
          <w:numId w:val="1"/>
        </w:numPr>
        <w:spacing w:line="360" w:lineRule="auto"/>
        <w:ind w:right="68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 w:hint="eastAsia"/>
          <w:kern w:val="0"/>
          <w:sz w:val="24"/>
        </w:rPr>
        <w:t>请于</w:t>
      </w:r>
      <w:r>
        <w:rPr>
          <w:rFonts w:ascii="Times New Roman" w:hAnsi="Times New Roman" w:cs="Times New Roman" w:hint="eastAsia"/>
          <w:kern w:val="0"/>
          <w:sz w:val="24"/>
        </w:rPr>
        <w:t>2024</w:t>
      </w:r>
      <w:r>
        <w:rPr>
          <w:rFonts w:ascii="Times New Roman" w:hAnsi="Times New Roman" w:cs="Times New Roman" w:hint="eastAsia"/>
          <w:kern w:val="0"/>
          <w:sz w:val="24"/>
        </w:rPr>
        <w:t>年</w:t>
      </w:r>
      <w:r>
        <w:rPr>
          <w:rFonts w:ascii="Times New Roman" w:hAnsi="Times New Roman" w:cs="Times New Roman" w:hint="eastAsia"/>
          <w:kern w:val="0"/>
          <w:sz w:val="24"/>
        </w:rPr>
        <w:t xml:space="preserve">  </w:t>
      </w:r>
      <w:r>
        <w:rPr>
          <w:rFonts w:ascii="Times New Roman" w:hAnsi="Times New Roman" w:cs="Times New Roman" w:hint="eastAsia"/>
          <w:kern w:val="0"/>
          <w:sz w:val="24"/>
        </w:rPr>
        <w:t>月</w:t>
      </w:r>
      <w:r>
        <w:rPr>
          <w:rFonts w:ascii="Times New Roman" w:hAnsi="Times New Roman" w:cs="Times New Roman" w:hint="eastAsia"/>
          <w:kern w:val="0"/>
          <w:sz w:val="24"/>
        </w:rPr>
        <w:t xml:space="preserve">   </w:t>
      </w:r>
      <w:r>
        <w:rPr>
          <w:rFonts w:ascii="Times New Roman" w:hAnsi="Times New Roman" w:cs="Times New Roman" w:hint="eastAsia"/>
          <w:kern w:val="0"/>
          <w:sz w:val="24"/>
        </w:rPr>
        <w:t>日</w:t>
      </w:r>
      <w:r>
        <w:rPr>
          <w:rFonts w:ascii="Times New Roman" w:hAnsi="Times New Roman" w:cs="Times New Roman" w:hint="eastAsia"/>
          <w:kern w:val="0"/>
          <w:sz w:val="24"/>
        </w:rPr>
        <w:t xml:space="preserve">    </w:t>
      </w:r>
      <w:r>
        <w:rPr>
          <w:rFonts w:ascii="Times New Roman" w:hAnsi="Times New Roman" w:cs="Times New Roman" w:hint="eastAsia"/>
          <w:kern w:val="0"/>
          <w:sz w:val="24"/>
        </w:rPr>
        <w:t>前密封报价到浙江水利</w:t>
      </w:r>
      <w:r>
        <w:rPr>
          <w:rFonts w:ascii="Times New Roman" w:hAnsi="Times New Roman" w:cs="Times New Roman"/>
          <w:kern w:val="0"/>
          <w:sz w:val="24"/>
        </w:rPr>
        <w:t>水电学院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，</w:t>
      </w:r>
      <w:r>
        <w:rPr>
          <w:rFonts w:ascii="Times New Roman" w:cs="Times New Roman"/>
          <w:color w:val="000000"/>
          <w:sz w:val="24"/>
        </w:rPr>
        <w:t>联系人：　电话：</w:t>
      </w:r>
    </w:p>
    <w:p w14:paraId="0637012D" w14:textId="6DB36DC5" w:rsidR="00EB0BC6" w:rsidRDefault="00000000">
      <w:pPr>
        <w:numPr>
          <w:ilvl w:val="0"/>
          <w:numId w:val="1"/>
        </w:numPr>
        <w:spacing w:line="360" w:lineRule="auto"/>
        <w:ind w:right="68"/>
        <w:rPr>
          <w:rFonts w:ascii="Times New Roman" w:hAnsi="Times New Roman" w:cs="Times New Roman"/>
          <w:kern w:val="0"/>
          <w:sz w:val="24"/>
        </w:rPr>
      </w:pPr>
      <w:proofErr w:type="gramStart"/>
      <w:r>
        <w:rPr>
          <w:rFonts w:ascii="Times New Roman" w:hAnsi="Times New Roman" w:cs="Times New Roman" w:hint="eastAsia"/>
          <w:kern w:val="0"/>
          <w:sz w:val="24"/>
        </w:rPr>
        <w:t>供应商方要</w:t>
      </w:r>
      <w:proofErr w:type="gramEnd"/>
      <w:r>
        <w:rPr>
          <w:rFonts w:ascii="Times New Roman" w:hAnsi="Times New Roman" w:cs="Times New Roman" w:hint="eastAsia"/>
          <w:kern w:val="0"/>
          <w:sz w:val="24"/>
        </w:rPr>
        <w:t>严格按照采购方要求开展智慧课程建设及运行服务项目，</w:t>
      </w:r>
      <w:proofErr w:type="gramStart"/>
      <w:r>
        <w:rPr>
          <w:rFonts w:ascii="Times New Roman" w:hAnsi="Times New Roman" w:cs="Times New Roman" w:hint="eastAsia"/>
          <w:kern w:val="0"/>
          <w:sz w:val="24"/>
        </w:rPr>
        <w:t>如过程</w:t>
      </w:r>
      <w:proofErr w:type="gramEnd"/>
      <w:r>
        <w:rPr>
          <w:rFonts w:ascii="Times New Roman" w:hAnsi="Times New Roman" w:cs="Times New Roman" w:hint="eastAsia"/>
          <w:kern w:val="0"/>
          <w:sz w:val="24"/>
        </w:rPr>
        <w:t>中供应商交付并不能满足建设要求或项目预估</w:t>
      </w:r>
      <w:r>
        <w:rPr>
          <w:rFonts w:ascii="Times New Roman" w:hAnsi="宋体" w:cs="Times New Roman" w:hint="eastAsia"/>
          <w:sz w:val="24"/>
        </w:rPr>
        <w:t>无法在</w:t>
      </w:r>
      <w:r>
        <w:rPr>
          <w:rFonts w:ascii="Times New Roman" w:hAnsi="Times New Roman" w:cs="Times New Roman"/>
          <w:sz w:val="24"/>
        </w:rPr>
        <w:t>202</w:t>
      </w:r>
      <w:r w:rsidR="00E14508"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宋体" w:cs="Times New Roman"/>
          <w:sz w:val="24"/>
        </w:rPr>
        <w:t>年</w:t>
      </w:r>
      <w:r w:rsidR="00E14508"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宋体" w:cs="Times New Roman"/>
          <w:sz w:val="24"/>
        </w:rPr>
        <w:t>月</w:t>
      </w:r>
      <w:r>
        <w:rPr>
          <w:rFonts w:ascii="Times New Roman" w:hAnsi="Times New Roman" w:cs="Times New Roman" w:hint="eastAsia"/>
          <w:sz w:val="24"/>
        </w:rPr>
        <w:t>31</w:t>
      </w:r>
      <w:r>
        <w:rPr>
          <w:rFonts w:ascii="Times New Roman" w:hAnsi="宋体" w:cs="Times New Roman"/>
          <w:sz w:val="24"/>
        </w:rPr>
        <w:t>日前</w:t>
      </w:r>
      <w:r>
        <w:rPr>
          <w:rFonts w:ascii="Times New Roman" w:hAnsi="宋体" w:cs="Times New Roman" w:hint="eastAsia"/>
          <w:sz w:val="24"/>
        </w:rPr>
        <w:t>交付的</w:t>
      </w:r>
      <w:r>
        <w:rPr>
          <w:rFonts w:ascii="Times New Roman" w:hAnsi="Times New Roman" w:cs="Times New Roman"/>
          <w:kern w:val="0"/>
          <w:sz w:val="24"/>
        </w:rPr>
        <w:t>，</w:t>
      </w:r>
      <w:r>
        <w:rPr>
          <w:rFonts w:ascii="Times New Roman" w:hAnsi="Times New Roman" w:cs="Times New Roman" w:hint="eastAsia"/>
          <w:kern w:val="0"/>
          <w:sz w:val="24"/>
        </w:rPr>
        <w:t>采购方有权单方面解除合同。</w:t>
      </w:r>
    </w:p>
    <w:p w14:paraId="0734BC2C" w14:textId="77777777" w:rsidR="00EB0BC6" w:rsidRDefault="00EB0BC6">
      <w:pPr>
        <w:widowControl/>
        <w:spacing w:line="360" w:lineRule="atLeast"/>
        <w:rPr>
          <w:rFonts w:ascii="Times New Roman" w:hAnsi="Times New Roman" w:cs="Times New Roman"/>
          <w:sz w:val="24"/>
        </w:rPr>
      </w:pPr>
    </w:p>
    <w:sectPr w:rsidR="00EB0BC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E1AE" w14:textId="77777777" w:rsidR="005B470E" w:rsidRDefault="005B470E">
      <w:r>
        <w:separator/>
      </w:r>
    </w:p>
  </w:endnote>
  <w:endnote w:type="continuationSeparator" w:id="0">
    <w:p w14:paraId="027854BD" w14:textId="77777777" w:rsidR="005B470E" w:rsidRDefault="005B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A9597" w14:textId="77777777" w:rsidR="00EB0BC6" w:rsidRDefault="0000000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078C90CC" wp14:editId="369B8DC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14934" cy="162560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4934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89B7A9E" w14:textId="77777777" w:rsidR="00EB0BC6" w:rsidRDefault="00EB0BC6"/>
                      </w:txbxContent>
                    </wps:txbx>
                    <wps:bodyPr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8C90CC" id="文本框 2" o:spid="_x0000_s1026" style="position:absolute;margin-left:0;margin-top:0;width:9.05pt;height:12.8pt;z-index:2;visibility:visible;mso-wrap-style:non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ZMrQEAAGEDAAAOAAAAZHJzL2Uyb0RvYy54bWysk99r2zAQx98H/R+E3hfFWRdWE6cMSsug&#10;dIW27FmRpVhUvzgpsfPf7yTb6WjfRl+Ok+5897nvyZvrwRpylBC1dw2tFktKpBO+1W7f0Jfn268/&#10;KImJu5Yb72RDTzLS6+3Fl00farnynTetBIJFXKz70NAupVAzFkUnLY8LH6TDoPJgecIj7FkLvMfq&#10;1rDVcrlmvYc2gBcyRry9GYN0W+orJUX6rVSUiZiGIlsqFordZcu2G17vgYdOiwmD/weF5dph03Op&#10;G544OYD+UMpqAT56lRbCW+aV0kKWGXCaavlumqeOB1lmQXFiOMsUP6+seDg+hUfI6DHce/EaURHW&#10;h1ifI/kQp5xBgc25CE6GouLprKIcEhF4WVWXV98uKREYqtar7+uiMuP1/HGAmO6ktyQ7DQVcUtGO&#10;H+9jyu15PafkXsZl6/ytNmaM5pvCOGJlwDTsBgxmd+fb0yOQHpfaUIevjhLzy6Fmef+zA7Ozm51D&#10;AL3vkKcqMJngefjDIUyYCed78PNKeP2Odswddfx5SEhbRnkDmpBxj2XC6c3lh/LvuWS9/RnbvwAA&#10;AP//AwBQSwMEFAAGAAgAAAAhADiDxWbYAAAAAwEAAA8AAABkcnMvZG93bnJldi54bWxMj81qwzAQ&#10;hO+FvoPYQm+NHEODcb0OoRBoSy9x+gCKtf4h0spISuy+fZVe2svCMMPMt9V2sUZcyYfRMcJ6lYEg&#10;bp0euUf4Ou6fChAhKtbKOCaEbwqwre/vKlVqN/OBrk3sRSrhUCqEIcaplDK0A1kVVm4iTl7nvFUx&#10;Sd9L7dWcyq2ReZZtpFUjp4VBTfQ6UHtuLhZBHpv9XDTGZ+4j7z7N+9uhI4f4+LDsXkBEWuJfGG74&#10;CR3qxHRyF9ZBGIT0SPy9N69Ygzgh5M8bkHUl/7PXPwAAAP//AwBQSwECLQAUAAYACAAAACEAtoM4&#10;kv4AAADhAQAAEwAAAAAAAAAAAAAAAAAAAAAAW0NvbnRlbnRfVHlwZXNdLnhtbFBLAQItABQABgAI&#10;AAAAIQA4/SH/1gAAAJQBAAALAAAAAAAAAAAAAAAAAC8BAABfcmVscy8ucmVsc1BLAQItABQABgAI&#10;AAAAIQDsZkZMrQEAAGEDAAAOAAAAAAAAAAAAAAAAAC4CAABkcnMvZTJvRG9jLnhtbFBLAQItABQA&#10;BgAIAAAAIQA4g8Vm2AAAAAMBAAAPAAAAAAAAAAAAAAAAAAcEAABkcnMvZG93bnJldi54bWxQSwUG&#10;AAAAAAQABADzAAAADAUAAAAA&#10;" filled="f" stroked="f">
              <v:textbox style="mso-fit-shape-to-text:t" inset="0,0,0,0">
                <w:txbxContent>
                  <w:p w14:paraId="089B7A9E" w14:textId="77777777" w:rsidR="00EB0BC6" w:rsidRDefault="00EB0BC6"/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4BCC6" w14:textId="77777777" w:rsidR="005B470E" w:rsidRDefault="005B470E">
      <w:r>
        <w:separator/>
      </w:r>
    </w:p>
  </w:footnote>
  <w:footnote w:type="continuationSeparator" w:id="0">
    <w:p w14:paraId="6782D54F" w14:textId="77777777" w:rsidR="005B470E" w:rsidRDefault="005B4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singleLevel"/>
    <w:tmpl w:val="9D0800DF"/>
    <w:lvl w:ilvl="0">
      <w:start w:val="1"/>
      <w:numFmt w:val="decimal"/>
      <w:suff w:val="nothing"/>
      <w:lvlText w:val="%1、"/>
      <w:lvlJc w:val="left"/>
    </w:lvl>
  </w:abstractNum>
  <w:num w:numId="1" w16cid:durableId="64802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6"/>
    <w:rsid w:val="005B470E"/>
    <w:rsid w:val="00C267E0"/>
    <w:rsid w:val="00E14508"/>
    <w:rsid w:val="00EB0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86AAE"/>
  <w15:docId w15:val="{93A714EB-761C-4866-9389-7D5D8C53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after="272"/>
      <w:jc w:val="left"/>
    </w:pPr>
    <w:rPr>
      <w:rFonts w:ascii="宋体" w:hAnsi="宋体"/>
      <w:kern w:val="0"/>
      <w:sz w:val="20"/>
      <w:szCs w:val="20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</Words>
  <Characters>982</Characters>
  <Application>Microsoft Office Word</Application>
  <DocSecurity>0</DocSecurity>
  <Lines>8</Lines>
  <Paragraphs>2</Paragraphs>
  <ScaleCrop>false</ScaleCrop>
  <Company>HP Inc.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胤璁 陈</cp:lastModifiedBy>
  <cp:revision>2</cp:revision>
  <cp:lastPrinted>2018-12-11T02:08:00Z</cp:lastPrinted>
  <dcterms:created xsi:type="dcterms:W3CDTF">2024-12-02T03:52:00Z</dcterms:created>
  <dcterms:modified xsi:type="dcterms:W3CDTF">2024-12-02T03:52:00Z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4acee7edff91488aad175e7a6fb71375_23</vt:lpwstr>
  </property>
</Properties>
</file>